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人事处档案归档范围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746"/>
        <w:gridCol w:w="720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746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689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97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XZ12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上级机关制发的</w:t>
            </w:r>
            <w:r>
              <w:rPr>
                <w:rFonts w:ascii="宋体" w:hAnsi="宋体"/>
                <w:kern w:val="0"/>
                <w:szCs w:val="20"/>
              </w:rPr>
              <w:t>有关人事</w:t>
            </w:r>
            <w:r>
              <w:rPr>
                <w:rFonts w:hint="eastAsia" w:ascii="宋体" w:hAnsi="宋体"/>
                <w:kern w:val="0"/>
                <w:szCs w:val="20"/>
              </w:rPr>
              <w:t>、师资</w:t>
            </w:r>
            <w:r>
              <w:rPr>
                <w:rFonts w:ascii="宋体" w:hAnsi="宋体"/>
                <w:kern w:val="0"/>
                <w:szCs w:val="20"/>
              </w:rPr>
              <w:t>工作</w:t>
            </w:r>
            <w:r>
              <w:rPr>
                <w:rFonts w:hint="eastAsia" w:ascii="宋体" w:hAnsi="宋体"/>
                <w:kern w:val="0"/>
                <w:szCs w:val="20"/>
              </w:rPr>
              <w:t>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1.1</w:t>
            </w:r>
          </w:p>
        </w:tc>
        <w:tc>
          <w:tcPr>
            <w:tcW w:w="6746" w:type="dxa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针对本校的</w:t>
            </w:r>
          </w:p>
        </w:tc>
        <w:tc>
          <w:tcPr>
            <w:tcW w:w="720" w:type="dxa"/>
          </w:tcPr>
          <w:p>
            <w:pPr>
              <w:spacing w:line="384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1.2</w:t>
            </w:r>
          </w:p>
        </w:tc>
        <w:tc>
          <w:tcPr>
            <w:tcW w:w="6746" w:type="dxa"/>
            <w:vAlign w:val="center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spacing w:line="384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1.3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需要短期贯彻执行的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2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人事</w:t>
            </w:r>
            <w:r>
              <w:rPr>
                <w:rFonts w:ascii="宋体" w:hAnsi="宋体"/>
                <w:kern w:val="0"/>
                <w:szCs w:val="20"/>
              </w:rPr>
              <w:t>工作</w:t>
            </w:r>
            <w:r>
              <w:rPr>
                <w:rFonts w:hint="eastAsia" w:ascii="宋体" w:hAnsi="宋体"/>
                <w:kern w:val="0"/>
                <w:szCs w:val="20"/>
              </w:rPr>
              <w:t>规划、</w:t>
            </w:r>
            <w:r>
              <w:rPr>
                <w:rFonts w:ascii="宋体" w:hAnsi="宋体"/>
                <w:kern w:val="0"/>
                <w:szCs w:val="20"/>
              </w:rPr>
              <w:t>计划、总结、报告、</w:t>
            </w:r>
            <w:r>
              <w:rPr>
                <w:rFonts w:hint="eastAsia" w:ascii="宋体" w:hAnsi="宋体"/>
                <w:kern w:val="0"/>
                <w:szCs w:val="20"/>
              </w:rPr>
              <w:t>请示、</w:t>
            </w:r>
            <w:r>
              <w:rPr>
                <w:rFonts w:ascii="宋体" w:hAnsi="宋体"/>
                <w:kern w:val="0"/>
                <w:szCs w:val="20"/>
              </w:rPr>
              <w:t>批复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本校人事工作的规章制度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4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本校机构、编制的规划、计划、报告及上级批复</w:t>
            </w:r>
          </w:p>
        </w:tc>
        <w:tc>
          <w:tcPr>
            <w:tcW w:w="720" w:type="dxa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5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校内机构设置、变动的文件材料</w:t>
            </w:r>
          </w:p>
        </w:tc>
        <w:tc>
          <w:tcPr>
            <w:tcW w:w="720" w:type="dxa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6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有关待遇的批复等文件材料,教职工工资调整材料、名册</w:t>
            </w:r>
            <w:r>
              <w:rPr>
                <w:rFonts w:hint="eastAsia" w:ascii="宋体" w:hAnsi="宋体"/>
                <w:kern w:val="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办理社会保险工作中形成的材料：工资变动登记表、工资套改表、见习期工作人员工资表、转正定级审批表、调整工标准、正常升级人员工资审批表、调动审批表、劳动合同书、解除劳动合同书等材料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7</w:t>
            </w:r>
          </w:p>
        </w:tc>
        <w:tc>
          <w:tcPr>
            <w:tcW w:w="6746" w:type="dxa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教职工评定、聘任专业技术职称材料及上级批复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8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干部履历表，年度考核登记表、离退休审批表及江西省省直事业单位聘用工作人员登记表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Cs w:val="20"/>
              </w:rPr>
              <w:t>人事统计报</w:t>
            </w:r>
            <w:r>
              <w:rPr>
                <w:rFonts w:hint="eastAsia" w:ascii="宋体" w:hAnsi="宋体"/>
                <w:szCs w:val="21"/>
              </w:rPr>
              <w:t>等</w:t>
            </w:r>
            <w:r>
              <w:rPr>
                <w:rFonts w:hint="eastAsia" w:ascii="宋体" w:hAnsi="宋体"/>
                <w:kern w:val="0"/>
                <w:szCs w:val="20"/>
              </w:rPr>
              <w:t>表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9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教职工调出、调入有关行政、工资关系介绍信和存根、商调等材料，毕业生报到证，校内调动材料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Theme="minorEastAsia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教职工录用、转正、聘任、调资、定级、出国出境、退职、离职、死亡、抚恤等文件材料</w:t>
            </w:r>
            <w:r>
              <w:rPr>
                <w:rFonts w:hint="eastAsia" w:ascii="宋体" w:hAnsi="宋体"/>
                <w:kern w:val="0"/>
                <w:szCs w:val="20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录用和聘用干部工作中形成的材料：聘用审批表、聘用干部合同、劳动合同、续聘审批表、解聘辞退等材料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教职工各类福利、保险工作材料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教职工年度考核汇总材料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在普通高校、成人教育、党校、军队院校学习、培训、留学过程中形成的有关学习材料：学生登记表、考生报名表、学习成绩表、毕业生登记表、鉴定表、授予学位材料、学历证明书，国外学历学位通知书（成绩表）、同等学力申请硕士学位国家统考科目成绩合格证书、同等学力申请硕博士学位课程进修成绩表、教育部颁发的国外学历学位认证书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硕博士研究生相关的学历、学位材料，硕博士毕业证书、硕博士学位证书复印件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专业技术职务任职资格评审表（申报表、聘任表）、专业技术任职期满考核表、会计师（工程师、经济师等）资格等级证书、会计师（工程师、经济师等）资格考试申报表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教师资格过渡审批表、专业技术人员考核表等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享受国家特殊津贴证书、当选院士通知书、被聘为名誉教授的聘书、学术理事会聘书、入选国家百千万人才工程计划国家级人选通知书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/>
                <w:color w:val="000000"/>
                <w:szCs w:val="21"/>
              </w:rPr>
              <w:t>培训材料：干部进修登记表、国外进修培训材料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可供组织有参考价值的材料：毕业生就业报到证、学生派遣单；合同协议书、人事争议仲裁书；健康检查和处理工伤事故工作中形成的有关材料；各类体检表，残废等级材料，因公受伤或致残的证明材料；办理丧事形成的有关材料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岗位设置及聘任相关材料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年终教职工花名册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/>
                <w:b w:val="0"/>
                <w:bCs w:val="0"/>
                <w:kern w:val="0"/>
                <w:szCs w:val="20"/>
                <w:lang w:val="en-US" w:eastAsia="zh-CN"/>
              </w:rPr>
            </w:pPr>
            <w:bookmarkStart w:id="0" w:name="_GoBack" w:colFirst="0" w:colLast="2"/>
            <w:r>
              <w:rPr>
                <w:rFonts w:hint="eastAsia" w:ascii="宋体" w:hAnsi="宋体"/>
                <w:b w:val="0"/>
                <w:bCs w:val="0"/>
                <w:kern w:val="0"/>
                <w:szCs w:val="20"/>
                <w:lang w:val="en-US" w:eastAsia="zh-CN"/>
              </w:rPr>
              <w:t>21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 w:eastAsiaTheme="minorEastAsia"/>
                <w:b w:val="0"/>
                <w:bCs w:val="0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0"/>
                <w:lang w:eastAsia="zh-CN"/>
              </w:rPr>
              <w:t>表彰先进、奖励先进及相关材料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/>
                <w:b w:val="0"/>
                <w:bCs w:val="0"/>
                <w:kern w:val="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教职工受处分材料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eastAsiaTheme="minorEastAsia"/>
                <w:kern w:val="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/>
                <w:kern w:val="0"/>
                <w:szCs w:val="20"/>
                <w:lang w:val="en-US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22.1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受到警告以上（不含警告）处分材料和复查、撤消处分的材料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22.2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受到警告处分材料和复查、撤消处分的材料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师资</w:t>
            </w:r>
            <w:r>
              <w:rPr>
                <w:rFonts w:hint="eastAsia" w:ascii="宋体" w:hAnsi="宋体"/>
                <w:kern w:val="0"/>
                <w:szCs w:val="20"/>
              </w:rPr>
              <w:t>队伍建设、</w:t>
            </w:r>
            <w:r>
              <w:rPr>
                <w:rFonts w:ascii="宋体" w:hAnsi="宋体"/>
                <w:kern w:val="0"/>
                <w:szCs w:val="20"/>
              </w:rPr>
              <w:t>管理</w:t>
            </w:r>
            <w:r>
              <w:rPr>
                <w:rFonts w:hint="eastAsia" w:ascii="宋体" w:hAnsi="宋体"/>
                <w:kern w:val="0"/>
                <w:szCs w:val="20"/>
              </w:rPr>
              <w:t>的文件材料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24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各级各类人才推荐培养、管理工作的文件材料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25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 xml:space="preserve">特聘教授名单及有关材料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  <w:r>
              <w:rPr>
                <w:rFonts w:ascii="宋体" w:hAnsi="宋体"/>
                <w:kern w:val="0"/>
                <w:szCs w:val="20"/>
              </w:rPr>
              <w:t xml:space="preserve"> 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26</w:t>
            </w:r>
          </w:p>
        </w:tc>
        <w:tc>
          <w:tcPr>
            <w:tcW w:w="6746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各级各类特殊津贴人员名单及材料，</w:t>
            </w:r>
            <w:r>
              <w:rPr>
                <w:rFonts w:ascii="宋体" w:hAnsi="宋体"/>
                <w:kern w:val="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27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高层次人才引进、聘任等相关材料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28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教职工退休有关材料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2</w:t>
            </w: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9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教职工退休</w:t>
            </w:r>
            <w:r>
              <w:rPr>
                <w:rFonts w:hint="eastAsia" w:ascii="宋体" w:hAnsi="宋体"/>
                <w:kern w:val="0"/>
                <w:szCs w:val="20"/>
              </w:rPr>
              <w:t>返聘</w:t>
            </w:r>
            <w:r>
              <w:rPr>
                <w:rFonts w:ascii="宋体" w:hAnsi="宋体"/>
                <w:kern w:val="0"/>
                <w:szCs w:val="20"/>
              </w:rPr>
              <w:t>工作的</w:t>
            </w:r>
            <w:r>
              <w:rPr>
                <w:rFonts w:hint="eastAsia" w:ascii="宋体" w:hAnsi="宋体"/>
                <w:kern w:val="0"/>
                <w:szCs w:val="20"/>
              </w:rPr>
              <w:t>文件</w:t>
            </w:r>
            <w:r>
              <w:rPr>
                <w:rFonts w:ascii="宋体" w:hAnsi="宋体"/>
                <w:kern w:val="0"/>
                <w:szCs w:val="20"/>
              </w:rPr>
              <w:t>材料</w:t>
            </w:r>
          </w:p>
        </w:tc>
        <w:tc>
          <w:tcPr>
            <w:tcW w:w="720" w:type="dxa"/>
          </w:tcPr>
          <w:p>
            <w:pPr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30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在职已获或攻读博士学位名单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31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副高以上职称人员花名册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32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教职工五险一金相关材料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33</w:t>
            </w:r>
          </w:p>
        </w:tc>
        <w:tc>
          <w:tcPr>
            <w:tcW w:w="6746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教职工医疗保险相关材料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30年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教师发展中心相关材料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6746" w:type="dxa"/>
            <w:vAlign w:val="top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hAnsi="宋体" w:eastAsiaTheme="minorEastAsia"/>
                <w:kern w:val="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0"/>
                <w:lang w:val="en-US" w:eastAsia="zh-CN"/>
              </w:rPr>
              <w:t>36</w:t>
            </w:r>
          </w:p>
        </w:tc>
        <w:tc>
          <w:tcPr>
            <w:tcW w:w="6746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09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689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 xml:space="preserve">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1E95E99"/>
    <w:rsid w:val="078256B6"/>
    <w:rsid w:val="07F37194"/>
    <w:rsid w:val="0AC3267D"/>
    <w:rsid w:val="0B154897"/>
    <w:rsid w:val="1AD208B4"/>
    <w:rsid w:val="1C637E65"/>
    <w:rsid w:val="265E4C70"/>
    <w:rsid w:val="305E0AA0"/>
    <w:rsid w:val="3CC51E12"/>
    <w:rsid w:val="3F377299"/>
    <w:rsid w:val="4B9B3596"/>
    <w:rsid w:val="5BEE35D5"/>
    <w:rsid w:val="5D5D04CB"/>
    <w:rsid w:val="647B33BF"/>
    <w:rsid w:val="64EC3396"/>
    <w:rsid w:val="69785F8B"/>
    <w:rsid w:val="6A09532D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2</TotalTime>
  <ScaleCrop>false</ScaleCrop>
  <LinksUpToDate>false</LinksUpToDate>
  <CharactersWithSpaces>470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果青</cp:lastModifiedBy>
  <cp:lastPrinted>2022-03-28T08:56:54Z</cp:lastPrinted>
  <dcterms:modified xsi:type="dcterms:W3CDTF">2022-03-28T09:02:28Z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BAE67B304EBB4267BA18789963DDB180</vt:lpwstr>
  </property>
</Properties>
</file>