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  <w:lang w:eastAsia="zh-CN"/>
        </w:rPr>
        <w:t>产教融合</w:t>
      </w:r>
      <w:r>
        <w:rPr>
          <w:rFonts w:hint="eastAsia" w:ascii="宋体" w:hAnsi="宋体" w:cs="宋体"/>
          <w:b/>
          <w:sz w:val="32"/>
          <w:szCs w:val="32"/>
        </w:rPr>
        <w:t>中心档案归档范围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6837"/>
        <w:gridCol w:w="720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widowControl/>
              <w:spacing w:beforeLines="50" w:line="24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6837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归 档 范 围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保管期限</w:t>
            </w:r>
          </w:p>
        </w:tc>
        <w:tc>
          <w:tcPr>
            <w:tcW w:w="723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XZ11 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3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 w:eastAsia="仿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学校产教融合发展规划与政策措施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对外联络合作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相关文件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683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  <w:t>产教融合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工作计划、总结、报告、评估材料等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683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学校产教、校企、校地工作管理制度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相关材料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83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产教融合方面的信息、政策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材料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83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协助入驻项目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推动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参与各学院产业学院建设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方面的材料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83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督促、检查、协助各学院校地、校企合作协议落实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材料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83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产教融合大楼事务管理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材料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83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与项目单位签订入驻协议书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相关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材料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83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已入驻各类项目的管理、协调、服务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材料</w:t>
            </w: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83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跟踪入驻项目的进展情况，协调各学院对接工作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材料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683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牵头开展学校职业技能培训及鉴定工作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方面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材料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83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推进学校与地方战略合作，为地方经济社会发展服务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相关材料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6837" w:type="dxa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</w:t>
            </w:r>
            <w:r>
              <w:rPr>
                <w:rFonts w:hint="eastAsia" w:ascii="宋体" w:hAnsi="宋体"/>
                <w:kern w:val="0"/>
                <w:szCs w:val="20"/>
              </w:rPr>
              <w:t>有保存价值的</w:t>
            </w:r>
            <w:r>
              <w:rPr>
                <w:rFonts w:ascii="宋体" w:hAnsi="宋体"/>
                <w:kern w:val="0"/>
                <w:szCs w:val="20"/>
              </w:rPr>
              <w:t>重要文件材料</w:t>
            </w:r>
          </w:p>
        </w:tc>
        <w:tc>
          <w:tcPr>
            <w:tcW w:w="144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SX 声像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5" w:type="dxa"/>
            <w:gridSpan w:val="2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SW 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5" w:type="dxa"/>
            <w:gridSpan w:val="2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有保存价值的实物材料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YjgyMWVlZWRmYzYxOTE5MGMwYmUxN2UyMjExMDAifQ=="/>
  </w:docVars>
  <w:rsids>
    <w:rsidRoot w:val="00655161"/>
    <w:rsid w:val="000D21E5"/>
    <w:rsid w:val="00254151"/>
    <w:rsid w:val="00655161"/>
    <w:rsid w:val="00A40884"/>
    <w:rsid w:val="00BE7175"/>
    <w:rsid w:val="00C45C5B"/>
    <w:rsid w:val="078256B6"/>
    <w:rsid w:val="0AC3267D"/>
    <w:rsid w:val="0AF862A8"/>
    <w:rsid w:val="0B154897"/>
    <w:rsid w:val="17275A3E"/>
    <w:rsid w:val="1AD208B4"/>
    <w:rsid w:val="1C637E65"/>
    <w:rsid w:val="265E4C70"/>
    <w:rsid w:val="305E0AA0"/>
    <w:rsid w:val="3CC51E12"/>
    <w:rsid w:val="3F377299"/>
    <w:rsid w:val="465331FD"/>
    <w:rsid w:val="4B9B3596"/>
    <w:rsid w:val="52E45D3D"/>
    <w:rsid w:val="564C33C8"/>
    <w:rsid w:val="5D5D04CB"/>
    <w:rsid w:val="62A231C7"/>
    <w:rsid w:val="6824295B"/>
    <w:rsid w:val="69785F8B"/>
    <w:rsid w:val="6E926210"/>
    <w:rsid w:val="764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style11"/>
    <w:basedOn w:val="5"/>
    <w:qFormat/>
    <w:uiPriority w:val="0"/>
    <w:rPr>
      <w:sz w:val="18"/>
      <w:szCs w:val="18"/>
    </w:rPr>
  </w:style>
  <w:style w:type="paragraph" w:customStyle="1" w:styleId="9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character" w:customStyle="1" w:styleId="10">
    <w:name w:val="unnamed11"/>
    <w:basedOn w:val="5"/>
    <w:autoRedefine/>
    <w:qFormat/>
    <w:uiPriority w:val="0"/>
    <w:rPr>
      <w:rFonts w:hint="eastAsia" w:ascii="宋体" w:hAnsi="宋体" w:eastAsia="宋体"/>
      <w:sz w:val="22"/>
      <w:szCs w:val="22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401</Characters>
  <Lines>3</Lines>
  <Paragraphs>1</Paragraphs>
  <TotalTime>7</TotalTime>
  <ScaleCrop>false</ScaleCrop>
  <LinksUpToDate>false</LinksUpToDate>
  <CharactersWithSpaces>470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2019-07-18T09:12:00Z</dcterms:created>
  <dc:creator>档案管-公共账户</dc:creator>
  <cp:lastModifiedBy>Administrator</cp:lastModifiedBy>
  <cp:lastPrinted>2019-07-19T04:19:00Z</cp:lastPrinted>
  <dcterms:modified xsi:type="dcterms:W3CDTF">2024-03-06T03:06:16Z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D4E8400CAF1B4F9BAC73600FB1AD3EEC_12</vt:lpwstr>
  </property>
</Properties>
</file>