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hint="eastAsia" w:ascii="宋体" w:hAnsi="宋体" w:cs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sz w:val="32"/>
          <w:szCs w:val="32"/>
          <w:lang w:val="en-US" w:eastAsia="zh-CN"/>
        </w:rPr>
        <w:t>青少年校外活动中心</w:t>
      </w:r>
      <w:r>
        <w:rPr>
          <w:rFonts w:hint="eastAsia" w:ascii="宋体" w:hAnsi="宋体" w:cs="宋体"/>
          <w:b/>
          <w:sz w:val="32"/>
          <w:szCs w:val="32"/>
        </w:rPr>
        <w:t>档案归档范围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6831"/>
        <w:gridCol w:w="724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widowControl/>
              <w:spacing w:beforeLines="50" w:line="240" w:lineRule="atLeas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831" w:type="dxa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归 档 范 围</w:t>
            </w:r>
          </w:p>
        </w:tc>
        <w:tc>
          <w:tcPr>
            <w:tcW w:w="724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保管期限</w:t>
            </w:r>
          </w:p>
        </w:tc>
        <w:tc>
          <w:tcPr>
            <w:tcW w:w="907" w:type="dxa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XZ11 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46" w:type="dxa"/>
            <w:vAlign w:val="center"/>
          </w:tcPr>
          <w:p>
            <w:pPr>
              <w:widowControl/>
              <w:spacing w:line="1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31" w:type="dxa"/>
            <w:vAlign w:val="center"/>
          </w:tcPr>
          <w:p>
            <w:pPr>
              <w:widowControl/>
              <w:spacing w:line="18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本单位获省部级以上奖励的</w:t>
            </w:r>
            <w:r>
              <w:rPr>
                <w:color w:val="000000"/>
                <w:szCs w:val="21"/>
              </w:rPr>
              <w:t>证书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spacing w:line="1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907" w:type="dxa"/>
          </w:tcPr>
          <w:p>
            <w:pPr>
              <w:widowControl/>
              <w:spacing w:line="1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46" w:type="dxa"/>
            <w:vAlign w:val="center"/>
          </w:tcPr>
          <w:p>
            <w:pPr>
              <w:widowControl/>
              <w:spacing w:line="1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31" w:type="dxa"/>
            <w:vAlign w:val="center"/>
          </w:tcPr>
          <w:p>
            <w:pPr>
              <w:widowControl/>
              <w:spacing w:line="18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上级制发的针对本单位的重要通知、规定等文件材料</w:t>
            </w:r>
          </w:p>
        </w:tc>
        <w:tc>
          <w:tcPr>
            <w:tcW w:w="724" w:type="dxa"/>
          </w:tcPr>
          <w:p>
            <w:pPr>
              <w:widowControl/>
              <w:spacing w:line="1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907" w:type="dxa"/>
          </w:tcPr>
          <w:p>
            <w:pPr>
              <w:widowControl/>
              <w:spacing w:line="1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46" w:type="dxa"/>
            <w:vAlign w:val="center"/>
          </w:tcPr>
          <w:p>
            <w:pPr>
              <w:widowControl/>
              <w:spacing w:line="1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31" w:type="dxa"/>
            <w:vAlign w:val="center"/>
          </w:tcPr>
          <w:p>
            <w:pPr>
              <w:widowControl/>
              <w:spacing w:line="18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工作制度、计划、总结、报告、请示及批复等材料</w:t>
            </w:r>
          </w:p>
        </w:tc>
        <w:tc>
          <w:tcPr>
            <w:tcW w:w="724" w:type="dxa"/>
          </w:tcPr>
          <w:p>
            <w:pPr>
              <w:widowControl/>
              <w:spacing w:line="1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907" w:type="dxa"/>
          </w:tcPr>
          <w:p>
            <w:pPr>
              <w:widowControl/>
              <w:spacing w:line="1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46" w:type="dxa"/>
            <w:vAlign w:val="center"/>
          </w:tcPr>
          <w:p>
            <w:pPr>
              <w:widowControl/>
              <w:spacing w:line="1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31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各类重大考核、评建、评估材料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907" w:type="dxa"/>
          </w:tcPr>
          <w:p>
            <w:pPr>
              <w:widowControl/>
              <w:spacing w:line="1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46" w:type="dxa"/>
            <w:vAlign w:val="center"/>
          </w:tcPr>
          <w:p>
            <w:pPr>
              <w:widowControl/>
              <w:spacing w:line="1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31" w:type="dxa"/>
            <w:vAlign w:val="center"/>
          </w:tcPr>
          <w:p>
            <w:pPr>
              <w:spacing w:line="150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其它重要的文件材料</w:t>
            </w:r>
          </w:p>
        </w:tc>
        <w:tc>
          <w:tcPr>
            <w:tcW w:w="1631" w:type="dxa"/>
            <w:gridSpan w:val="2"/>
          </w:tcPr>
          <w:p>
            <w:pPr>
              <w:widowControl/>
              <w:spacing w:line="1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永久或</w:t>
            </w:r>
            <w:r>
              <w:rPr>
                <w:rFonts w:hint="eastAsia" w:cs="宋体"/>
                <w:kern w:val="0"/>
                <w:szCs w:val="21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108" w:type="dxa"/>
            <w:gridSpan w:val="4"/>
          </w:tcPr>
          <w:p>
            <w:pPr>
              <w:widowControl/>
              <w:spacing w:line="180" w:lineRule="auto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分类号：KY11 科研综合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vAlign w:val="center"/>
          </w:tcPr>
          <w:p>
            <w:pPr>
              <w:widowControl/>
              <w:spacing w:line="1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31" w:type="dxa"/>
          </w:tcPr>
          <w:p>
            <w:pPr>
              <w:widowControl/>
              <w:spacing w:line="1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主要研究活动工作方案、总结、成果、统计表等材料</w:t>
            </w:r>
          </w:p>
        </w:tc>
        <w:tc>
          <w:tcPr>
            <w:tcW w:w="724" w:type="dxa"/>
          </w:tcPr>
          <w:p>
            <w:pPr>
              <w:widowControl/>
              <w:spacing w:line="1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907" w:type="dxa"/>
          </w:tcPr>
          <w:p>
            <w:pPr>
              <w:widowControl/>
              <w:spacing w:line="1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46" w:type="dxa"/>
            <w:vAlign w:val="center"/>
          </w:tcPr>
          <w:p>
            <w:pPr>
              <w:widowControl/>
              <w:spacing w:line="1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31" w:type="dxa"/>
          </w:tcPr>
          <w:p>
            <w:pPr>
              <w:widowControl/>
              <w:spacing w:line="1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与有关单位合作或协助开展的研究活动，形成的重要资料</w:t>
            </w:r>
          </w:p>
        </w:tc>
        <w:tc>
          <w:tcPr>
            <w:tcW w:w="724" w:type="dxa"/>
          </w:tcPr>
          <w:p>
            <w:pPr>
              <w:widowControl/>
              <w:spacing w:line="1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长期</w:t>
            </w:r>
          </w:p>
        </w:tc>
        <w:tc>
          <w:tcPr>
            <w:tcW w:w="907" w:type="dxa"/>
          </w:tcPr>
          <w:p>
            <w:pPr>
              <w:widowControl/>
              <w:spacing w:line="1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46" w:type="dxa"/>
            <w:vAlign w:val="center"/>
          </w:tcPr>
          <w:p>
            <w:pPr>
              <w:widowControl/>
              <w:spacing w:line="1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31" w:type="dxa"/>
            <w:vAlign w:val="center"/>
          </w:tcPr>
          <w:p>
            <w:pPr>
              <w:spacing w:line="150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其它重要的文件材料</w:t>
            </w:r>
          </w:p>
        </w:tc>
        <w:tc>
          <w:tcPr>
            <w:tcW w:w="1631" w:type="dxa"/>
            <w:gridSpan w:val="2"/>
          </w:tcPr>
          <w:p>
            <w:pPr>
              <w:widowControl/>
              <w:spacing w:line="1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永久或</w:t>
            </w:r>
            <w:r>
              <w:rPr>
                <w:rFonts w:hint="eastAsia" w:cs="宋体"/>
                <w:kern w:val="0"/>
                <w:szCs w:val="21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分类号：SX 声像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7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有保存价值的声像材料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907" w:type="dxa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7" w:type="dxa"/>
            <w:gridSpan w:val="2"/>
          </w:tcPr>
          <w:p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有保存价值的实物材料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907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widowControl/>
        <w:spacing w:afterLines="50"/>
        <w:rPr>
          <w:rFonts w:ascii="宋体" w:hAnsi="宋体" w:cs="宋体"/>
          <w:color w:val="000000"/>
          <w:sz w:val="24"/>
        </w:rPr>
      </w:pPr>
    </w:p>
    <w:p>
      <w:pPr>
        <w:widowControl/>
        <w:spacing w:afterLines="50"/>
        <w:rPr>
          <w:rFonts w:ascii="宋体" w:hAnsi="宋体" w:cs="宋体"/>
          <w:color w:val="000000"/>
          <w:sz w:val="24"/>
        </w:rPr>
      </w:pPr>
    </w:p>
    <w:p>
      <w:pPr>
        <w:widowControl/>
        <w:spacing w:afterLines="50"/>
        <w:rPr>
          <w:rFonts w:ascii="宋体" w:hAnsi="宋体" w:cs="宋体"/>
          <w:color w:val="000000"/>
          <w:sz w:val="24"/>
        </w:rPr>
      </w:pPr>
    </w:p>
    <w:p>
      <w:pPr>
        <w:widowControl/>
        <w:spacing w:afterLines="50"/>
        <w:rPr>
          <w:rFonts w:ascii="宋体" w:hAnsi="宋体" w:cs="宋体"/>
          <w:color w:val="000000"/>
          <w:sz w:val="24"/>
        </w:rPr>
      </w:pPr>
    </w:p>
    <w:p>
      <w:pPr>
        <w:widowControl/>
        <w:spacing w:afterLines="50"/>
        <w:rPr>
          <w:rFonts w:ascii="宋体" w:hAnsi="宋体" w:cs="宋体"/>
          <w:color w:val="000000"/>
          <w:sz w:val="24"/>
        </w:rPr>
      </w:pPr>
    </w:p>
    <w:p>
      <w:pPr>
        <w:widowControl/>
        <w:spacing w:afterLines="50"/>
        <w:rPr>
          <w:rFonts w:ascii="宋体" w:hAnsi="宋体" w:cs="宋体"/>
          <w:color w:val="000000"/>
          <w:sz w:val="24"/>
        </w:rPr>
      </w:pPr>
    </w:p>
    <w:p>
      <w:pPr>
        <w:widowControl/>
        <w:spacing w:afterLines="50"/>
        <w:rPr>
          <w:rFonts w:ascii="宋体" w:hAnsi="宋体" w:cs="宋体"/>
          <w:color w:val="000000"/>
          <w:sz w:val="24"/>
        </w:rPr>
      </w:pPr>
    </w:p>
    <w:p>
      <w:pPr>
        <w:widowControl/>
        <w:spacing w:afterLines="50"/>
        <w:rPr>
          <w:rFonts w:ascii="宋体" w:hAnsi="宋体" w:cs="宋体"/>
          <w:color w:val="000000"/>
          <w:sz w:val="24"/>
        </w:rPr>
      </w:pPr>
    </w:p>
    <w:p>
      <w:pPr>
        <w:widowControl/>
        <w:spacing w:afterLines="50"/>
        <w:rPr>
          <w:rFonts w:ascii="宋体" w:hAnsi="宋体" w:cs="宋体"/>
          <w:color w:val="000000"/>
          <w:sz w:val="24"/>
        </w:rPr>
      </w:pPr>
    </w:p>
    <w:p>
      <w:pPr>
        <w:widowControl/>
        <w:spacing w:afterLines="50"/>
        <w:rPr>
          <w:rFonts w:ascii="宋体" w:hAnsi="宋体" w:cs="宋体"/>
          <w:color w:val="000000"/>
          <w:sz w:val="24"/>
        </w:rPr>
      </w:pPr>
    </w:p>
    <w:p>
      <w:pPr>
        <w:widowControl/>
        <w:spacing w:afterLines="50"/>
        <w:rPr>
          <w:rFonts w:ascii="宋体" w:hAnsi="宋体" w:cs="宋体"/>
          <w:color w:val="000000"/>
          <w:sz w:val="24"/>
        </w:rPr>
      </w:pPr>
    </w:p>
    <w:p>
      <w:pPr>
        <w:widowControl/>
        <w:spacing w:afterLines="50"/>
        <w:rPr>
          <w:rFonts w:hint="eastAsia" w:ascii="宋体" w:hAnsi="宋体" w:cs="宋体"/>
          <w:color w:val="000000"/>
          <w:sz w:val="24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Njk1ZjI0MTY4ZGEwYjk1MzNkNmY3YzliNzZiZGEifQ=="/>
  </w:docVars>
  <w:rsids>
    <w:rsidRoot w:val="00655161"/>
    <w:rsid w:val="000D21E5"/>
    <w:rsid w:val="00254151"/>
    <w:rsid w:val="00655161"/>
    <w:rsid w:val="00A40884"/>
    <w:rsid w:val="00BE7175"/>
    <w:rsid w:val="00C45C5B"/>
    <w:rsid w:val="078256B6"/>
    <w:rsid w:val="0AC3267D"/>
    <w:rsid w:val="0B154897"/>
    <w:rsid w:val="0F390821"/>
    <w:rsid w:val="1AD208B4"/>
    <w:rsid w:val="1C637E65"/>
    <w:rsid w:val="265E4C70"/>
    <w:rsid w:val="2E586846"/>
    <w:rsid w:val="305E0AA0"/>
    <w:rsid w:val="3CC51E12"/>
    <w:rsid w:val="3F377299"/>
    <w:rsid w:val="4B9B3596"/>
    <w:rsid w:val="5D5D04CB"/>
    <w:rsid w:val="6125234A"/>
    <w:rsid w:val="69785F8B"/>
    <w:rsid w:val="6E926210"/>
    <w:rsid w:val="776F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autoRedefine/>
    <w:qFormat/>
    <w:uiPriority w:val="0"/>
    <w:rPr>
      <w:b/>
      <w:bCs/>
    </w:rPr>
  </w:style>
  <w:style w:type="character" w:styleId="7">
    <w:name w:val="Hyperlink"/>
    <w:basedOn w:val="5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style11"/>
    <w:basedOn w:val="5"/>
    <w:autoRedefine/>
    <w:qFormat/>
    <w:uiPriority w:val="0"/>
    <w:rPr>
      <w:sz w:val="18"/>
      <w:szCs w:val="18"/>
    </w:rPr>
  </w:style>
  <w:style w:type="paragraph" w:customStyle="1" w:styleId="9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10">
    <w:name w:val="unnamed11"/>
    <w:basedOn w:val="5"/>
    <w:autoRedefine/>
    <w:qFormat/>
    <w:uiPriority w:val="0"/>
    <w:rPr>
      <w:rFonts w:hint="eastAsia" w:ascii="宋体" w:hAnsi="宋体" w:eastAsia="宋体"/>
      <w:sz w:val="22"/>
      <w:szCs w:val="22"/>
    </w:rPr>
  </w:style>
  <w:style w:type="paragraph" w:customStyle="1" w:styleId="11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401</Characters>
  <Lines>3</Lines>
  <Paragraphs>1</Paragraphs>
  <TotalTime>0</TotalTime>
  <ScaleCrop>false</ScaleCrop>
  <LinksUpToDate>false</LinksUpToDate>
  <CharactersWithSpaces>470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2019-07-18T09:12:00Z</dcterms:created>
  <dc:creator>档案管-公共账户</dc:creator>
  <cp:lastModifiedBy>果青</cp:lastModifiedBy>
  <cp:lastPrinted>2019-07-19T04:19:00Z</cp:lastPrinted>
  <dcterms:modified xsi:type="dcterms:W3CDTF">2024-03-20T01:34:48Z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C3F532F68FB74B90BD636338140817EC_12</vt:lpwstr>
  </property>
</Properties>
</file>